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7FABB3A" w14:textId="77777777" w:rsidTr="00DD33F1">
        <w:tc>
          <w:tcPr>
            <w:tcW w:w="2660" w:type="dxa"/>
          </w:tcPr>
          <w:p w14:paraId="5059817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4C7D5FF" w14:textId="77777777" w:rsidR="00DD33F1" w:rsidRPr="00544330" w:rsidRDefault="002E1EBA" w:rsidP="00DD33F1">
            <w:pPr>
              <w:pStyle w:val="TableText"/>
              <w:rPr>
                <w:b/>
              </w:rPr>
            </w:pPr>
            <w:r w:rsidRPr="00950DE4">
              <w:rPr>
                <w:b/>
              </w:rPr>
              <w:t>Food safety and storage</w:t>
            </w:r>
          </w:p>
        </w:tc>
        <w:tc>
          <w:tcPr>
            <w:tcW w:w="1560" w:type="dxa"/>
          </w:tcPr>
          <w:p w14:paraId="51695A79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1C0AEB2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54D1A2F7" w14:textId="77777777" w:rsidTr="00DD33F1">
        <w:tc>
          <w:tcPr>
            <w:tcW w:w="2660" w:type="dxa"/>
          </w:tcPr>
          <w:p w14:paraId="18ED94B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D6FC304" w14:textId="77777777" w:rsidR="00DD33F1" w:rsidRPr="00544330" w:rsidRDefault="002E1E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73995EA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DD1CDD1" w14:textId="77777777" w:rsidR="00DD33F1" w:rsidRPr="00544330" w:rsidRDefault="002E1E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501328C7" w14:textId="77777777" w:rsidTr="00DD33F1">
        <w:tc>
          <w:tcPr>
            <w:tcW w:w="2660" w:type="dxa"/>
          </w:tcPr>
          <w:p w14:paraId="0965C7F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0B5B164" w14:textId="77777777" w:rsidR="00DD33F1" w:rsidRPr="00544330" w:rsidRDefault="002E1E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D8</w:t>
            </w:r>
          </w:p>
        </w:tc>
        <w:tc>
          <w:tcPr>
            <w:tcW w:w="1560" w:type="dxa"/>
          </w:tcPr>
          <w:p w14:paraId="75630E8F" w14:textId="7020DD36" w:rsidR="00DD33F1" w:rsidRPr="00544330" w:rsidRDefault="00B91D13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74327DDB" w14:textId="77777777" w:rsidR="00DD33F1" w:rsidRPr="00544330" w:rsidRDefault="002E1E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D/600/6210</w:t>
            </w:r>
          </w:p>
        </w:tc>
      </w:tr>
    </w:tbl>
    <w:p w14:paraId="0A103BA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DB3531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11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2A2" w14:textId="77777777" w:rsidR="00DD33F1" w:rsidRPr="00952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52617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248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D5B" w14:textId="77777777" w:rsidR="00DD33F1" w:rsidRPr="00952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52617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4501E9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F0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7E96" w14:textId="77777777" w:rsidR="00DD33F1" w:rsidRPr="00952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52617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176" w14:textId="37D357F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2B7" w14:textId="77777777" w:rsidR="00DD33F1" w:rsidRPr="00952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52617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0B2D5A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C3F3B9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B747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F91F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1D0CAB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E1D0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C2AC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C06BAB">
              <w:rPr>
                <w:rFonts w:cs="Arial"/>
                <w:b/>
                <w:bCs/>
              </w:rPr>
            </w:r>
            <w:r w:rsidR="00C06BAB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50924B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E76F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6FEC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06BAB">
              <w:rPr>
                <w:rFonts w:cs="Arial"/>
                <w:b/>
                <w:bCs/>
                <w:noProof/>
              </w:rPr>
            </w:r>
            <w:r w:rsidR="00C06BA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8C1FF21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D21CB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A4F7C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06BAB">
              <w:rPr>
                <w:rFonts w:cs="Arial"/>
                <w:b/>
                <w:bCs/>
                <w:noProof/>
              </w:rPr>
            </w:r>
            <w:r w:rsidR="00C06BA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60F346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565888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38054" w14:textId="77777777" w:rsidR="00DD33F1" w:rsidRPr="002E1EBA" w:rsidRDefault="00952617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952617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2E1EBA">
              <w:rPr>
                <w:b/>
              </w:rPr>
              <w:t xml:space="preserve">know </w:t>
            </w:r>
            <w:r w:rsidR="002E1EBA" w:rsidRPr="002E1EBA">
              <w:rPr>
                <w:b/>
              </w:rPr>
              <w:t>basic hygiene rules</w:t>
            </w:r>
          </w:p>
          <w:p w14:paraId="79CEF5E5" w14:textId="77777777" w:rsidR="00952617" w:rsidRDefault="00952617" w:rsidP="00952617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3BC5B2A" w14:textId="77777777" w:rsidR="002E1EBA" w:rsidRDefault="00DD33F1" w:rsidP="002E1EB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2E1EBA" w:rsidRPr="00203A65">
              <w:t>Identify at least three hygiene procedures before handling food</w:t>
            </w:r>
          </w:p>
          <w:p w14:paraId="3C020F3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17BEB1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9674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CA455" w14:textId="77777777" w:rsidR="00DD33F1" w:rsidRPr="002E1EBA" w:rsidRDefault="00952617" w:rsidP="00DD33F1">
            <w:pPr>
              <w:pStyle w:val="TableText"/>
              <w:rPr>
                <w:rFonts w:cs="Arial"/>
                <w:b/>
                <w:bCs/>
              </w:rPr>
            </w:pPr>
            <w:r w:rsidRPr="00952617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2E1EBA">
              <w:rPr>
                <w:b/>
              </w:rPr>
              <w:t xml:space="preserve">know </w:t>
            </w:r>
            <w:r w:rsidR="002E1EBA" w:rsidRPr="002E1EBA">
              <w:rPr>
                <w:b/>
              </w:rPr>
              <w:t>how to store different types of food</w:t>
            </w:r>
          </w:p>
          <w:p w14:paraId="2B98FC91" w14:textId="77777777" w:rsidR="00952617" w:rsidRDefault="00952617" w:rsidP="00952617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71E048E" w14:textId="77777777" w:rsidR="002E1EBA" w:rsidRDefault="00DD33F1" w:rsidP="002E1EB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2E1EBA" w:rsidRPr="00203A65">
              <w:t xml:space="preserve">Identify tinned, fresh and </w:t>
            </w:r>
            <w:r w:rsidR="002E1EBA">
              <w:t>frozen foods</w:t>
            </w:r>
          </w:p>
          <w:p w14:paraId="45A18B62" w14:textId="77777777" w:rsidR="002E1EBA" w:rsidRDefault="00C6239E" w:rsidP="002E1EB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2E1EBA" w:rsidRPr="00203A65">
              <w:t>State where and how each would be stored</w:t>
            </w:r>
          </w:p>
          <w:p w14:paraId="616D1999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3FDB7B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7538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D6C3E" w14:textId="77777777" w:rsidR="00DD33F1" w:rsidRPr="002E1EBA" w:rsidRDefault="00952617" w:rsidP="00DD33F1">
            <w:pPr>
              <w:pStyle w:val="TableText"/>
              <w:rPr>
                <w:rFonts w:cs="Arial"/>
                <w:b/>
                <w:bCs/>
              </w:rPr>
            </w:pPr>
            <w:r w:rsidRPr="00952617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2E1EBA">
              <w:rPr>
                <w:b/>
              </w:rPr>
              <w:t xml:space="preserve">know </w:t>
            </w:r>
            <w:r w:rsidR="002E1EBA" w:rsidRPr="002E1EBA">
              <w:rPr>
                <w:b/>
              </w:rPr>
              <w:t>when food should be discarded</w:t>
            </w:r>
          </w:p>
          <w:p w14:paraId="553E5187" w14:textId="77777777" w:rsidR="00952617" w:rsidRDefault="00952617" w:rsidP="00952617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2CA7B10" w14:textId="77777777" w:rsidR="002E1EBA" w:rsidRDefault="00DD33F1" w:rsidP="002E1EB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2E1EBA" w:rsidRPr="00203A65">
              <w:t>Ask for assistance to identi</w:t>
            </w:r>
            <w:r w:rsidR="002E1EBA">
              <w:t>fy a “Sell by” or “Use by” date</w:t>
            </w:r>
          </w:p>
          <w:p w14:paraId="3CDFF88B" w14:textId="77777777" w:rsidR="002E1EBA" w:rsidRDefault="00DD33F1" w:rsidP="002E1EB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2E1EBA" w:rsidRPr="00203A65">
              <w:t>Identify two types of appearance t</w:t>
            </w:r>
            <w:r w:rsidR="002E1EBA">
              <w:t>o know that food is still fresh</w:t>
            </w:r>
          </w:p>
          <w:p w14:paraId="774EBD44" w14:textId="77777777" w:rsidR="002E1EBA" w:rsidRDefault="00DD33F1" w:rsidP="002E1EB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2E1EBA" w:rsidRPr="00203A65">
              <w:t>Identify a food that may not be safe to use/has “gone off”</w:t>
            </w:r>
          </w:p>
          <w:p w14:paraId="22BFD291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277D429E" w14:textId="77777777" w:rsidR="00DD33F1" w:rsidRPr="00544330" w:rsidRDefault="00DD33F1" w:rsidP="00DD33F1">
      <w:pPr>
        <w:rPr>
          <w:b/>
        </w:rPr>
      </w:pPr>
    </w:p>
    <w:p w14:paraId="0B717328" w14:textId="77777777" w:rsidR="00DD33F1" w:rsidRPr="00544330" w:rsidRDefault="002E1EBA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A5B6B2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19883AC" w14:textId="77777777" w:rsidTr="00DD33F1">
        <w:tc>
          <w:tcPr>
            <w:tcW w:w="5000" w:type="pct"/>
            <w:shd w:val="clear" w:color="auto" w:fill="auto"/>
          </w:tcPr>
          <w:p w14:paraId="402A4B5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2E3A5BD" w14:textId="77777777" w:rsidTr="00DD33F1">
        <w:tc>
          <w:tcPr>
            <w:tcW w:w="5000" w:type="pct"/>
            <w:shd w:val="clear" w:color="auto" w:fill="auto"/>
          </w:tcPr>
          <w:p w14:paraId="43003321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52617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7"/>
          </w:p>
          <w:p w14:paraId="79B64410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5E1A2A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1E9CF2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77A1AA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81E7F9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952617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8"/>
          </w:p>
          <w:p w14:paraId="5CAD26E7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952617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9"/>
          </w:p>
          <w:p w14:paraId="79BA57E3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952617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10"/>
          </w:p>
          <w:p w14:paraId="7CCA95D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0C6C741" w14:textId="77777777" w:rsidTr="00DD33F1">
        <w:tc>
          <w:tcPr>
            <w:tcW w:w="5000" w:type="pct"/>
            <w:shd w:val="clear" w:color="auto" w:fill="auto"/>
          </w:tcPr>
          <w:p w14:paraId="7259F98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952617" w14:paraId="6E4AC409" w14:textId="77777777" w:rsidTr="00DD33F1">
        <w:tc>
          <w:tcPr>
            <w:tcW w:w="5000" w:type="pct"/>
            <w:shd w:val="clear" w:color="auto" w:fill="auto"/>
          </w:tcPr>
          <w:p w14:paraId="64D6C1EE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52617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11"/>
          </w:p>
          <w:p w14:paraId="1DDAC5F2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E884DE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3E1C14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C8069A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B22BE5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3ABFE0E" w14:textId="77777777" w:rsidTr="00DD33F1">
        <w:tc>
          <w:tcPr>
            <w:tcW w:w="5000" w:type="pct"/>
            <w:shd w:val="clear" w:color="auto" w:fill="auto"/>
          </w:tcPr>
          <w:p w14:paraId="454F70E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952617" w14:paraId="4E5F2E65" w14:textId="77777777" w:rsidTr="00DD33F1">
        <w:tc>
          <w:tcPr>
            <w:tcW w:w="5000" w:type="pct"/>
            <w:shd w:val="clear" w:color="auto" w:fill="auto"/>
          </w:tcPr>
          <w:p w14:paraId="483E1D47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52617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12"/>
          </w:p>
          <w:p w14:paraId="11F5FD7E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0A964E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34E569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51B406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37443EF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483BB39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3CD0972" w14:textId="77777777" w:rsidTr="00DD33F1">
        <w:tc>
          <w:tcPr>
            <w:tcW w:w="9854" w:type="dxa"/>
          </w:tcPr>
          <w:p w14:paraId="3CB24E1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F6A1CF9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952617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13"/>
          </w:p>
          <w:p w14:paraId="44E64F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28F5E88" w14:textId="77777777" w:rsidR="00DD33F1" w:rsidRPr="00952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952617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14"/>
            <w:r w:rsidRPr="00952617">
              <w:rPr>
                <w:rFonts w:cs="Arial"/>
                <w:bCs/>
              </w:rPr>
              <w:t xml:space="preserve">     </w:t>
            </w:r>
            <w:r w:rsidRPr="00952617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952617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52617">
              <w:rPr>
                <w:rFonts w:cs="Arial"/>
                <w:bCs/>
              </w:rPr>
              <w:instrText xml:space="preserve"> FORMTEXT </w:instrText>
            </w:r>
            <w:r w:rsidRPr="00952617">
              <w:rPr>
                <w:rFonts w:cs="Arial"/>
                <w:bCs/>
              </w:rPr>
            </w:r>
            <w:r w:rsidRPr="00952617">
              <w:rPr>
                <w:rFonts w:cs="Arial"/>
                <w:bCs/>
              </w:rPr>
              <w:fldChar w:fldCharType="separate"/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  <w:noProof/>
              </w:rPr>
              <w:t> </w:t>
            </w:r>
            <w:r w:rsidRPr="00952617">
              <w:rPr>
                <w:rFonts w:cs="Arial"/>
                <w:bCs/>
              </w:rPr>
              <w:fldChar w:fldCharType="end"/>
            </w:r>
            <w:bookmarkEnd w:id="15"/>
          </w:p>
          <w:p w14:paraId="612A6E0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BF025A4" w14:textId="77777777" w:rsidR="00DD33F1" w:rsidRPr="00544330" w:rsidRDefault="00DD33F1" w:rsidP="00DD33F1">
      <w:pPr>
        <w:tabs>
          <w:tab w:val="left" w:pos="820"/>
        </w:tabs>
      </w:pPr>
    </w:p>
    <w:p w14:paraId="26E0EC81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3947A" w14:textId="77777777" w:rsidR="00A14892" w:rsidRDefault="00A14892" w:rsidP="00BA5B9D">
      <w:r>
        <w:separator/>
      </w:r>
    </w:p>
  </w:endnote>
  <w:endnote w:type="continuationSeparator" w:id="0">
    <w:p w14:paraId="67086EBA" w14:textId="77777777" w:rsidR="00A14892" w:rsidRDefault="00A14892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1D8A9" w14:textId="3039BF58" w:rsidR="00952617" w:rsidRDefault="00952617" w:rsidP="00A14892">
    <w:pPr>
      <w:pStyle w:val="Footermain"/>
    </w:pPr>
    <w:r>
      <w:t>© OCR 2012 v</w:t>
    </w:r>
    <w:r w:rsidR="00B91D1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C06BAB">
      <w:fldChar w:fldCharType="begin"/>
    </w:r>
    <w:r w:rsidR="00C06BAB">
      <w:instrText xml:space="preserve"> NUMPAGES </w:instrText>
    </w:r>
    <w:r w:rsidR="00C06BAB">
      <w:fldChar w:fldCharType="separate"/>
    </w:r>
    <w:r>
      <w:rPr>
        <w:noProof/>
      </w:rPr>
      <w:t>2</w:t>
    </w:r>
    <w:r w:rsidR="00C06BA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DE83B" w14:textId="77777777" w:rsidR="00A14892" w:rsidRDefault="00A14892" w:rsidP="00BA5B9D">
      <w:r>
        <w:separator/>
      </w:r>
    </w:p>
  </w:footnote>
  <w:footnote w:type="continuationSeparator" w:id="0">
    <w:p w14:paraId="089111D0" w14:textId="77777777" w:rsidR="00A14892" w:rsidRDefault="00A14892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01899" w14:textId="76DEA72D" w:rsidR="002E1EBA" w:rsidRDefault="002E1EBA" w:rsidP="00DD33F1">
    <w:pPr>
      <w:pStyle w:val="Header"/>
      <w:rPr>
        <w:b/>
        <w:sz w:val="32"/>
        <w:szCs w:val="32"/>
      </w:rPr>
    </w:pPr>
  </w:p>
  <w:p w14:paraId="56AC6F4F" w14:textId="62C3B713" w:rsidR="002E1EBA" w:rsidRDefault="00C06BAB" w:rsidP="00DD33F1">
    <w:pPr>
      <w:pStyle w:val="Header"/>
      <w:rPr>
        <w:b/>
        <w:sz w:val="32"/>
        <w:szCs w:val="32"/>
      </w:rPr>
    </w:pPr>
    <w:r>
      <w:rPr>
        <w:noProof/>
      </w:rPr>
      <w:pict w14:anchorId="1E2093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0371FB6" w14:textId="77777777" w:rsidR="002E1EBA" w:rsidRDefault="002E1EBA" w:rsidP="00DD33F1">
    <w:pPr>
      <w:pStyle w:val="Header"/>
      <w:rPr>
        <w:b/>
        <w:sz w:val="32"/>
        <w:szCs w:val="32"/>
      </w:rPr>
    </w:pPr>
  </w:p>
  <w:p w14:paraId="4DC8662D" w14:textId="77777777" w:rsidR="002E1EBA" w:rsidRDefault="002E1EBA" w:rsidP="00DD33F1">
    <w:pPr>
      <w:pStyle w:val="Header"/>
      <w:rPr>
        <w:b/>
        <w:sz w:val="32"/>
        <w:szCs w:val="32"/>
      </w:rPr>
    </w:pPr>
  </w:p>
  <w:p w14:paraId="1C04BD1E" w14:textId="77777777" w:rsidR="002E1EBA" w:rsidRPr="004260B1" w:rsidRDefault="002E1EBA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CD7E988" w14:textId="77777777" w:rsidR="002E1EBA" w:rsidRDefault="002E1EBA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5733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1EBA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068BC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52617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14892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1D13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06BAB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43575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BD4E80D"/>
  <w15:chartTrackingRefBased/>
  <w15:docId w15:val="{2C4E942C-B3F6-411E-83BC-BCBACB55D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2E1EBA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2E1EB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D08 E2 Food safety and storage</vt:lpstr>
    </vt:vector>
  </TitlesOfParts>
  <Company>Cambridge Assessment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D08 E2 Food safety and storage</dc:title>
  <dc:subject/>
  <dc:creator>OCR</dc:creator>
  <cp:keywords>Life and Living Skills, Record of assessment, Rec of assessment  D08 E2 Food safety and storage</cp:keywords>
  <dc:description/>
  <cp:lastModifiedBy>Mary Bree</cp:lastModifiedBy>
  <cp:revision>3</cp:revision>
  <dcterms:created xsi:type="dcterms:W3CDTF">2021-05-21T11:47:00Z</dcterms:created>
  <dcterms:modified xsi:type="dcterms:W3CDTF">2021-05-21T11:53:00Z</dcterms:modified>
</cp:coreProperties>
</file>